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B283" w14:textId="3CD3F407" w:rsidR="003179DC" w:rsidRPr="00D06475" w:rsidRDefault="0010101B" w:rsidP="00B11888">
      <w:pPr>
        <w:ind w:left="2880" w:firstLine="720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475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COMUNICAT</w:t>
      </w:r>
    </w:p>
    <w:p w14:paraId="36CBE2B1" w14:textId="6193F4CF" w:rsidR="00BE0E48" w:rsidRPr="00D06475" w:rsidRDefault="003179DC" w:rsidP="003179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06475">
        <w:rPr>
          <w:rFonts w:ascii="Times New Roman" w:hAnsi="Times New Roman" w:cs="Times New Roman"/>
          <w:b/>
          <w:bCs/>
          <w:sz w:val="24"/>
          <w:szCs w:val="24"/>
          <w:lang w:val="pt-PT"/>
        </w:rPr>
        <w:t>Planul Național de Redresare și Reziliență- Finanțat de  Uniunea Europeană</w:t>
      </w:r>
    </w:p>
    <w:p w14:paraId="6474C520" w14:textId="7E18B8C4" w:rsidR="003179DC" w:rsidRPr="003179DC" w:rsidRDefault="003179DC" w:rsidP="00D31763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P.N.R.R. Componenta C15: Educație </w:t>
      </w:r>
    </w:p>
    <w:p w14:paraId="254193CC" w14:textId="3C28198D" w:rsidR="003179DC" w:rsidRPr="003179DC" w:rsidRDefault="003179DC" w:rsidP="00D31763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179DC">
        <w:rPr>
          <w:rFonts w:ascii="Times New Roman" w:hAnsi="Times New Roman" w:cs="Times New Roman"/>
          <w:sz w:val="24"/>
          <w:szCs w:val="24"/>
          <w:lang w:val="pt-PT"/>
        </w:rPr>
        <w:t>Reforma 2: Dezvoltarea unui sistem de servicii de educație timpurie unitar,incluziv și de calitate</w:t>
      </w:r>
    </w:p>
    <w:p w14:paraId="4AA23C22" w14:textId="1E8F76BE" w:rsidR="003179DC" w:rsidRPr="003179DC" w:rsidRDefault="003179DC" w:rsidP="00D31763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179DC">
        <w:rPr>
          <w:rFonts w:ascii="Times New Roman" w:hAnsi="Times New Roman" w:cs="Times New Roman"/>
          <w:sz w:val="24"/>
          <w:szCs w:val="24"/>
          <w:lang w:val="pt-PT"/>
        </w:rPr>
        <w:t>Investiția 2: Înființarea,echiparea și operaționalizarea a 412 servicii complementare pentru grupurile defavorizate, Planul Național de Redresare și Reziliență(PNRR)</w:t>
      </w:r>
    </w:p>
    <w:p w14:paraId="0D0D4C3F" w14:textId="25D7DF84" w:rsidR="003179DC" w:rsidRPr="003179DC" w:rsidRDefault="003179DC" w:rsidP="00D31763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179DC">
        <w:rPr>
          <w:rFonts w:ascii="Times New Roman" w:hAnsi="Times New Roman" w:cs="Times New Roman"/>
          <w:sz w:val="24"/>
          <w:szCs w:val="24"/>
          <w:lang w:val="pt-PT"/>
        </w:rPr>
        <w:t>Contract de finanțare: 12863/18.10.2023</w:t>
      </w:r>
    </w:p>
    <w:p w14:paraId="40F3B7A0" w14:textId="5A6B90AA" w:rsidR="003179DC" w:rsidRPr="00D06475" w:rsidRDefault="003179DC" w:rsidP="00D317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Titlul proiectului. </w:t>
      </w:r>
      <w:r w:rsidRPr="00D06475">
        <w:rPr>
          <w:rFonts w:ascii="Times New Roman" w:hAnsi="Times New Roman" w:cs="Times New Roman"/>
          <w:b/>
          <w:bCs/>
          <w:sz w:val="24"/>
          <w:szCs w:val="24"/>
          <w:lang w:val="pt-PT"/>
        </w:rPr>
        <w:t>,,Educație timpurie complementară antepreșcolară în comuna Vlădeni, județul Iași”</w:t>
      </w:r>
    </w:p>
    <w:p w14:paraId="04A0E2A8" w14:textId="4277A294" w:rsidR="003179DC" w:rsidRPr="003179DC" w:rsidRDefault="003179DC" w:rsidP="00D31763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179DC">
        <w:rPr>
          <w:rFonts w:ascii="Times New Roman" w:hAnsi="Times New Roman" w:cs="Times New Roman"/>
          <w:sz w:val="24"/>
          <w:szCs w:val="24"/>
          <w:lang w:val="pt-PT"/>
        </w:rPr>
        <w:t>Numele beneficiarului : COMUNA VLĂDENI</w:t>
      </w:r>
    </w:p>
    <w:p w14:paraId="0C61129C" w14:textId="22CC3211" w:rsidR="003179DC" w:rsidRDefault="003179DC" w:rsidP="00D317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9DC">
        <w:rPr>
          <w:rFonts w:ascii="Times New Roman" w:hAnsi="Times New Roman" w:cs="Times New Roman"/>
          <w:sz w:val="24"/>
          <w:szCs w:val="24"/>
        </w:rPr>
        <w:t>Cod proiect e-PNRR</w:t>
      </w:r>
      <w:r w:rsidRPr="003179DC">
        <w:rPr>
          <w:rFonts w:ascii="Times New Roman" w:hAnsi="Times New Roman" w:cs="Times New Roman"/>
          <w:b/>
          <w:bCs/>
          <w:sz w:val="24"/>
          <w:szCs w:val="24"/>
        </w:rPr>
        <w:t>: P92</w:t>
      </w:r>
    </w:p>
    <w:p w14:paraId="1B2C52AC" w14:textId="77777777" w:rsidR="00B11888" w:rsidRDefault="00B11888" w:rsidP="00D31763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B11888">
        <w:rPr>
          <w:rFonts w:ascii="Times New Roman" w:hAnsi="Times New Roman" w:cs="Times New Roman"/>
          <w:sz w:val="24"/>
          <w:szCs w:val="24"/>
          <w:lang w:val="pt-PT"/>
        </w:rPr>
        <w:t>Proiectul se realizează în p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arteneriat, astfel: </w:t>
      </w:r>
    </w:p>
    <w:p w14:paraId="6C2732A3" w14:textId="77777777" w:rsidR="00B11888" w:rsidRDefault="00B11888" w:rsidP="00D31763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Partener 1 COMUNA VLĂDENI, lider parteneriat; </w:t>
      </w:r>
    </w:p>
    <w:p w14:paraId="2DDBBDE5" w14:textId="77777777" w:rsidR="00B11888" w:rsidRDefault="00B11888" w:rsidP="00D31763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Partener 2 LICEUL TEHNOLOGIC VLĂDENI;</w:t>
      </w:r>
    </w:p>
    <w:p w14:paraId="78D8F50F" w14:textId="36CE929F" w:rsidR="00B11888" w:rsidRPr="00B11888" w:rsidRDefault="00B11888" w:rsidP="00D31763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Partener 3 ASOCIAȚIA DE DEZVOLTARE INTERCOMUNITARĂ ,,EURONEST”- A.D.I.E.</w:t>
      </w:r>
    </w:p>
    <w:p w14:paraId="370AE5EC" w14:textId="6C74B7BE" w:rsidR="00D06475" w:rsidRPr="00B11888" w:rsidRDefault="00BE0E48" w:rsidP="00D0647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11888">
        <w:rPr>
          <w:rFonts w:ascii="Times New Roman" w:hAnsi="Times New Roman" w:cs="Times New Roman"/>
          <w:sz w:val="24"/>
          <w:szCs w:val="24"/>
          <w:lang w:val="pt-PT"/>
        </w:rPr>
        <w:t xml:space="preserve">Comuna </w:t>
      </w:r>
      <w:r w:rsidR="00A25B54" w:rsidRPr="00B11888">
        <w:rPr>
          <w:rFonts w:ascii="Times New Roman" w:hAnsi="Times New Roman" w:cs="Times New Roman"/>
          <w:sz w:val="24"/>
          <w:szCs w:val="24"/>
          <w:lang w:val="pt-PT"/>
        </w:rPr>
        <w:t>Vladeni</w:t>
      </w:r>
      <w:r w:rsidR="009812AA" w:rsidRPr="00B11888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401BE9" w:rsidRPr="00B1188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EC53B7" w:rsidRPr="00B11888">
        <w:rPr>
          <w:rFonts w:ascii="Times New Roman" w:hAnsi="Times New Roman" w:cs="Times New Roman"/>
          <w:sz w:val="24"/>
          <w:szCs w:val="24"/>
          <w:lang w:val="pt-PT"/>
        </w:rPr>
        <w:t>j</w:t>
      </w:r>
      <w:r w:rsidRPr="00B11888">
        <w:rPr>
          <w:rFonts w:ascii="Times New Roman" w:hAnsi="Times New Roman" w:cs="Times New Roman"/>
          <w:sz w:val="24"/>
          <w:szCs w:val="24"/>
          <w:lang w:val="pt-PT"/>
        </w:rPr>
        <w:t xml:space="preserve">udețul </w:t>
      </w:r>
      <w:r w:rsidR="005A58B3" w:rsidRPr="00B11888">
        <w:rPr>
          <w:rFonts w:ascii="Times New Roman" w:hAnsi="Times New Roman" w:cs="Times New Roman"/>
          <w:sz w:val="24"/>
          <w:szCs w:val="24"/>
          <w:lang w:val="pt-PT"/>
        </w:rPr>
        <w:t>Iasi</w:t>
      </w:r>
      <w:r w:rsidR="009812AA" w:rsidRPr="00B11888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B11888" w:rsidRPr="00B11888">
        <w:rPr>
          <w:rFonts w:ascii="Times New Roman" w:hAnsi="Times New Roman" w:cs="Times New Roman"/>
          <w:sz w:val="24"/>
          <w:szCs w:val="24"/>
          <w:lang w:val="pt-PT"/>
        </w:rPr>
        <w:t>în calitate de Lider al parteneriatului și Partener 1</w:t>
      </w:r>
      <w:r w:rsidR="00401BE9" w:rsidRPr="00B1188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11888" w:rsidRPr="00B11888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B11888">
        <w:rPr>
          <w:rFonts w:ascii="Times New Roman" w:hAnsi="Times New Roman" w:cs="Times New Roman"/>
          <w:sz w:val="24"/>
          <w:szCs w:val="24"/>
          <w:lang w:val="pt-PT"/>
        </w:rPr>
        <w:t xml:space="preserve">demarează proiectul </w:t>
      </w:r>
      <w:r w:rsidR="00D06475" w:rsidRPr="00B11888">
        <w:rPr>
          <w:rFonts w:ascii="Times New Roman" w:hAnsi="Times New Roman" w:cs="Times New Roman"/>
          <w:b/>
          <w:bCs/>
          <w:sz w:val="24"/>
          <w:szCs w:val="24"/>
          <w:lang w:val="pt-PT"/>
        </w:rPr>
        <w:t>,,Educație timpurie complementară antepreșcolară în comuna Vlădeni, județul Iași”</w:t>
      </w:r>
    </w:p>
    <w:p w14:paraId="1D5F0D56" w14:textId="77777777" w:rsidR="00D06475" w:rsidRDefault="00A87021" w:rsidP="00D31763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179DC">
        <w:rPr>
          <w:rFonts w:ascii="Times New Roman" w:hAnsi="Times New Roman" w:cs="Times New Roman"/>
          <w:sz w:val="24"/>
          <w:szCs w:val="24"/>
          <w:lang w:val="ro-RO"/>
        </w:rPr>
        <w:t xml:space="preserve">finanțat prin Planul Național de Redresare și Reziliență, Componenta </w:t>
      </w:r>
      <w:r w:rsidRPr="003179DC">
        <w:rPr>
          <w:rFonts w:ascii="Times New Roman" w:hAnsi="Times New Roman" w:cs="Times New Roman"/>
          <w:sz w:val="24"/>
          <w:szCs w:val="24"/>
          <w:lang w:val="pt-PT"/>
        </w:rPr>
        <w:t>C1</w:t>
      </w:r>
      <w:r w:rsidR="00D06475">
        <w:rPr>
          <w:rFonts w:ascii="Times New Roman" w:hAnsi="Times New Roman" w:cs="Times New Roman"/>
          <w:sz w:val="24"/>
          <w:szCs w:val="24"/>
          <w:lang w:val="pt-PT"/>
        </w:rPr>
        <w:t>5:Educație</w:t>
      </w:r>
    </w:p>
    <w:p w14:paraId="2199B269" w14:textId="4B7FDEB7" w:rsidR="00B42818" w:rsidRPr="00B42818" w:rsidRDefault="00B42818" w:rsidP="00B42818">
      <w:pPr>
        <w:pStyle w:val="Default"/>
        <w:rPr>
          <w:rFonts w:ascii="Times New Roman" w:hAnsi="Times New Roman" w:cs="Times New Roman"/>
          <w:b/>
          <w:bCs/>
        </w:rPr>
      </w:pPr>
      <w:r w:rsidRPr="00B42818">
        <w:rPr>
          <w:rFonts w:ascii="Times New Roman" w:hAnsi="Times New Roman" w:cs="Times New Roman"/>
          <w:b/>
          <w:bCs/>
          <w:i/>
          <w:iCs/>
        </w:rPr>
        <w:t xml:space="preserve">Obiectivul general </w:t>
      </w:r>
      <w:r w:rsidRPr="00B42818">
        <w:rPr>
          <w:rFonts w:ascii="Times New Roman" w:hAnsi="Times New Roman" w:cs="Times New Roman"/>
          <w:b/>
          <w:bCs/>
          <w:i/>
          <w:iCs/>
        </w:rPr>
        <w:t>al proiectului:</w:t>
      </w:r>
    </w:p>
    <w:p w14:paraId="643A5DC7" w14:textId="34D98960" w:rsidR="00B42818" w:rsidRDefault="00B42818" w:rsidP="00B42818">
      <w:pPr>
        <w:pStyle w:val="Default"/>
        <w:rPr>
          <w:rFonts w:ascii="Times New Roman" w:hAnsi="Times New Roman" w:cs="Times New Roman"/>
        </w:rPr>
      </w:pPr>
      <w:r w:rsidRPr="00B42818">
        <w:rPr>
          <w:rFonts w:ascii="Times New Roman" w:hAnsi="Times New Roman" w:cs="Times New Roman"/>
        </w:rPr>
        <w:t xml:space="preserve">Creșterea capacității sistemului de educație din Comuna Vlădeni, județul Iași, prin înființarea unor servicii de educație timpurie complementare în satul Vlădeni, pentru populația </w:t>
      </w:r>
      <w:r w:rsidRPr="00B42818">
        <w:rPr>
          <w:rFonts w:ascii="Times New Roman" w:hAnsi="Times New Roman" w:cs="Times New Roman"/>
          <w:b/>
          <w:bCs/>
        </w:rPr>
        <w:t>antepreșcolară</w:t>
      </w:r>
      <w:r w:rsidRPr="00B42818">
        <w:rPr>
          <w:rFonts w:ascii="Times New Roman" w:hAnsi="Times New Roman" w:cs="Times New Roman"/>
        </w:rPr>
        <w:t xml:space="preserve">, începând cu anul școlar 2024-2025, în vederea </w:t>
      </w:r>
      <w:r w:rsidRPr="00B42818">
        <w:rPr>
          <w:rFonts w:ascii="Times New Roman" w:hAnsi="Times New Roman" w:cs="Times New Roman"/>
          <w:b/>
          <w:bCs/>
        </w:rPr>
        <w:t xml:space="preserve">îmbunătățirii ratei de participare cu 24%. </w:t>
      </w:r>
      <w:r w:rsidRPr="00B42818">
        <w:rPr>
          <w:rFonts w:ascii="Times New Roman" w:hAnsi="Times New Roman" w:cs="Times New Roman"/>
        </w:rPr>
        <w:t>Scopul înființării serviciilor complementare este acela de a oferi copiilor de vârstă antepreșcolară acces la educația timpurie în localitatea Vlădeni. Aceste servicii complementare vor contribui pe termen lung la reducerea semnificativă a eșecului școlar prin crearea unui mediu educațional structurat pentru 40 de copii. În concluzie, prin prezentul proiect se dorește crearea infrastucturii pentru asigurarea accesului la o educaţie incluzivă de calitate pentru copiii de vârstă antepreșcolară din comună, educația timpurie bazându-se pe respectul pentru viață, pe drepturile omului și pe o dezvoltare sustenabilă.</w:t>
      </w:r>
    </w:p>
    <w:p w14:paraId="111DE94F" w14:textId="1C2E5EE4" w:rsidR="00B42818" w:rsidRPr="00B42818" w:rsidRDefault="00B42818" w:rsidP="00B42818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A96B12A" w14:textId="4946208D" w:rsidR="00EC53B7" w:rsidRPr="003179DC" w:rsidRDefault="00EC53B7" w:rsidP="00D31763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179DC">
        <w:rPr>
          <w:rFonts w:ascii="Times New Roman" w:hAnsi="Times New Roman" w:cs="Times New Roman"/>
          <w:sz w:val="24"/>
          <w:szCs w:val="24"/>
          <w:lang w:val="pt-PT"/>
        </w:rPr>
        <w:t>Data de inceput a proiectului este</w:t>
      </w:r>
      <w:r w:rsidR="00401BE9"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A4894">
        <w:rPr>
          <w:rFonts w:ascii="Times New Roman" w:hAnsi="Times New Roman" w:cs="Times New Roman"/>
          <w:sz w:val="24"/>
          <w:szCs w:val="24"/>
          <w:lang w:val="pt-PT"/>
        </w:rPr>
        <w:t>19.10.2023</w:t>
      </w:r>
      <w:r w:rsidRPr="003179DC">
        <w:rPr>
          <w:rFonts w:ascii="Times New Roman" w:hAnsi="Times New Roman" w:cs="Times New Roman"/>
          <w:sz w:val="24"/>
          <w:szCs w:val="24"/>
          <w:lang w:val="pt-PT"/>
        </w:rPr>
        <w:t>, iar data de finalizare este</w:t>
      </w:r>
      <w:r w:rsidR="009A4894">
        <w:rPr>
          <w:rFonts w:ascii="Times New Roman" w:hAnsi="Times New Roman" w:cs="Times New Roman"/>
          <w:sz w:val="24"/>
          <w:szCs w:val="24"/>
          <w:lang w:val="pt-PT"/>
        </w:rPr>
        <w:t xml:space="preserve"> 18 iunie 2026</w:t>
      </w:r>
      <w:r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,  </w:t>
      </w:r>
      <w:r w:rsidR="00193263">
        <w:rPr>
          <w:rFonts w:ascii="Times New Roman" w:hAnsi="Times New Roman" w:cs="Times New Roman"/>
          <w:sz w:val="24"/>
          <w:szCs w:val="24"/>
          <w:lang w:val="pt-PT"/>
        </w:rPr>
        <w:t>perioada de implementare este de 32 luni între luna mai 2023 și luna decembrie 2025,</w:t>
      </w:r>
      <w:r w:rsidRPr="003179DC">
        <w:rPr>
          <w:rFonts w:ascii="Times New Roman" w:hAnsi="Times New Roman" w:cs="Times New Roman"/>
          <w:sz w:val="24"/>
          <w:szCs w:val="24"/>
          <w:lang w:val="pt-PT"/>
        </w:rPr>
        <w:t>perioadă în care vor fi finalizate toate achizitiile și lucrările prevăzute prin Proiect.</w:t>
      </w:r>
    </w:p>
    <w:p w14:paraId="59015907" w14:textId="1E733CC1" w:rsidR="00EC53B7" w:rsidRPr="003179DC" w:rsidRDefault="00EC53B7" w:rsidP="00D31763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Valoarea totală a proiectului este de </w:t>
      </w:r>
      <w:r w:rsidR="009A4894">
        <w:rPr>
          <w:rFonts w:ascii="Times New Roman" w:hAnsi="Times New Roman" w:cs="Times New Roman"/>
          <w:sz w:val="24"/>
          <w:szCs w:val="24"/>
          <w:lang w:val="pt-PT"/>
        </w:rPr>
        <w:t>1.152.039,99</w:t>
      </w:r>
      <w:r w:rsidR="0019277F"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3179DC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="005A58B3"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 fara TVA</w:t>
      </w:r>
      <w:r w:rsidRPr="003179DC">
        <w:rPr>
          <w:rFonts w:ascii="Times New Roman" w:hAnsi="Times New Roman" w:cs="Times New Roman"/>
          <w:sz w:val="24"/>
          <w:szCs w:val="24"/>
          <w:lang w:val="pt-PT"/>
        </w:rPr>
        <w:t>, din care valoarea eligibil</w:t>
      </w:r>
      <w:r w:rsidR="00B41B64" w:rsidRPr="003179D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 din PNRR fără TVA </w:t>
      </w:r>
      <w:r w:rsidR="009A4894">
        <w:rPr>
          <w:rFonts w:ascii="Times New Roman" w:hAnsi="Times New Roman" w:cs="Times New Roman"/>
          <w:sz w:val="24"/>
          <w:szCs w:val="24"/>
          <w:lang w:val="pt-PT"/>
        </w:rPr>
        <w:t>989.860</w:t>
      </w:r>
      <w:r w:rsidR="00B77903"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3179DC">
        <w:rPr>
          <w:rFonts w:ascii="Times New Roman" w:hAnsi="Times New Roman" w:cs="Times New Roman"/>
          <w:sz w:val="24"/>
          <w:szCs w:val="24"/>
          <w:lang w:val="pt-PT"/>
        </w:rPr>
        <w:t>și valoare</w:t>
      </w:r>
      <w:r w:rsidR="00B41B64" w:rsidRPr="003179D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 TVA aferentă cheltuielilor eligibile din PNRR </w:t>
      </w:r>
      <w:r w:rsidR="009A4894">
        <w:rPr>
          <w:rFonts w:ascii="Times New Roman" w:hAnsi="Times New Roman" w:cs="Times New Roman"/>
          <w:sz w:val="24"/>
          <w:szCs w:val="24"/>
          <w:lang w:val="pt-PT"/>
        </w:rPr>
        <w:t>162.179,99</w:t>
      </w:r>
      <w:r w:rsidR="0019277F"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3179DC">
        <w:rPr>
          <w:rFonts w:ascii="Times New Roman" w:hAnsi="Times New Roman" w:cs="Times New Roman"/>
          <w:sz w:val="24"/>
          <w:szCs w:val="24"/>
          <w:lang w:val="pt-PT"/>
        </w:rPr>
        <w:t>lei.</w:t>
      </w:r>
    </w:p>
    <w:p w14:paraId="0605B67A" w14:textId="24361D05" w:rsidR="00EC53B7" w:rsidRPr="003179DC" w:rsidRDefault="00EC53B7" w:rsidP="00BE0E48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B041338" w14:textId="45BEC43C" w:rsidR="00EC53B7" w:rsidRPr="003179DC" w:rsidRDefault="00EC53B7" w:rsidP="00D31763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179DC">
        <w:rPr>
          <w:rFonts w:ascii="Times New Roman" w:hAnsi="Times New Roman" w:cs="Times New Roman"/>
          <w:sz w:val="24"/>
          <w:szCs w:val="24"/>
          <w:lang w:val="pt-PT"/>
        </w:rPr>
        <w:t>Date de contact beneficiar Proiect:</w:t>
      </w:r>
    </w:p>
    <w:p w14:paraId="427B11DB" w14:textId="72C83FEC" w:rsidR="00EC53B7" w:rsidRPr="003179DC" w:rsidRDefault="00EC53B7" w:rsidP="00D31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179DC">
        <w:rPr>
          <w:rFonts w:ascii="Times New Roman" w:hAnsi="Times New Roman" w:cs="Times New Roman"/>
          <w:sz w:val="24"/>
          <w:szCs w:val="24"/>
          <w:lang w:val="ro-RO"/>
        </w:rPr>
        <w:t>Adresă</w:t>
      </w:r>
      <w:r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 w:rsidR="00401BE9"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Comuna </w:t>
      </w:r>
      <w:r w:rsidR="00A25B54" w:rsidRPr="003179DC">
        <w:rPr>
          <w:rFonts w:ascii="Times New Roman" w:hAnsi="Times New Roman" w:cs="Times New Roman"/>
          <w:sz w:val="24"/>
          <w:szCs w:val="24"/>
          <w:lang w:val="pt-PT"/>
        </w:rPr>
        <w:t>Vladeni</w:t>
      </w:r>
      <w:r w:rsidR="00EB56F6"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401BE9"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județul </w:t>
      </w:r>
      <w:r w:rsidR="005A58B3" w:rsidRPr="003179DC">
        <w:rPr>
          <w:rFonts w:ascii="Times New Roman" w:hAnsi="Times New Roman" w:cs="Times New Roman"/>
          <w:sz w:val="24"/>
          <w:szCs w:val="24"/>
          <w:lang w:val="pt-PT"/>
        </w:rPr>
        <w:t>Iasi</w:t>
      </w:r>
    </w:p>
    <w:p w14:paraId="7D6DCE56" w14:textId="279C4EA0" w:rsidR="005A58B3" w:rsidRPr="003179DC" w:rsidRDefault="00EC53B7" w:rsidP="00D31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9DC">
        <w:rPr>
          <w:rFonts w:ascii="Times New Roman" w:hAnsi="Times New Roman" w:cs="Times New Roman"/>
          <w:sz w:val="24"/>
          <w:szCs w:val="24"/>
        </w:rPr>
        <w:t xml:space="preserve">Email: </w:t>
      </w:r>
      <w:r w:rsidR="00A25B54" w:rsidRPr="003179DC">
        <w:rPr>
          <w:rFonts w:ascii="Times New Roman" w:hAnsi="Times New Roman" w:cs="Times New Roman"/>
          <w:sz w:val="24"/>
          <w:szCs w:val="24"/>
        </w:rPr>
        <w:t>primariavladeniiasi</w:t>
      </w:r>
      <w:r w:rsidR="005A58B3" w:rsidRPr="003179DC">
        <w:rPr>
          <w:rFonts w:ascii="Times New Roman" w:hAnsi="Times New Roman" w:cs="Times New Roman"/>
          <w:sz w:val="24"/>
          <w:szCs w:val="24"/>
        </w:rPr>
        <w:t>@yahoo.com</w:t>
      </w:r>
    </w:p>
    <w:p w14:paraId="55985AE1" w14:textId="49591236" w:rsidR="00EC53B7" w:rsidRPr="003179DC" w:rsidRDefault="00EC53B7" w:rsidP="00D31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9DC">
        <w:rPr>
          <w:rFonts w:ascii="Times New Roman" w:hAnsi="Times New Roman" w:cs="Times New Roman"/>
          <w:sz w:val="24"/>
          <w:szCs w:val="24"/>
        </w:rPr>
        <w:t>Telefon:</w:t>
      </w:r>
      <w:r w:rsidR="00401BE9" w:rsidRPr="003179DC">
        <w:rPr>
          <w:rFonts w:ascii="Times New Roman" w:hAnsi="Times New Roman" w:cs="Times New Roman"/>
          <w:sz w:val="24"/>
          <w:szCs w:val="24"/>
        </w:rPr>
        <w:t xml:space="preserve"> </w:t>
      </w:r>
      <w:r w:rsidR="005A58B3" w:rsidRPr="003179DC">
        <w:rPr>
          <w:rFonts w:ascii="Times New Roman" w:hAnsi="Times New Roman" w:cs="Times New Roman"/>
          <w:sz w:val="24"/>
          <w:szCs w:val="24"/>
        </w:rPr>
        <w:t xml:space="preserve">0232 </w:t>
      </w:r>
      <w:r w:rsidR="00A25B54" w:rsidRPr="003179DC">
        <w:rPr>
          <w:rFonts w:ascii="Times New Roman" w:hAnsi="Times New Roman" w:cs="Times New Roman"/>
          <w:sz w:val="24"/>
          <w:szCs w:val="24"/>
        </w:rPr>
        <w:t>299</w:t>
      </w:r>
      <w:r w:rsidR="00185236" w:rsidRPr="003179DC">
        <w:rPr>
          <w:rFonts w:ascii="Times New Roman" w:hAnsi="Times New Roman" w:cs="Times New Roman"/>
          <w:sz w:val="24"/>
          <w:szCs w:val="24"/>
        </w:rPr>
        <w:t xml:space="preserve"> 690</w:t>
      </w:r>
    </w:p>
    <w:p w14:paraId="7873623A" w14:textId="4DB55842" w:rsidR="00EC53B7" w:rsidRPr="003179DC" w:rsidRDefault="00EC53B7" w:rsidP="00B41B64">
      <w:pPr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3179DC">
        <w:rPr>
          <w:rFonts w:ascii="Times New Roman" w:hAnsi="Times New Roman" w:cs="Times New Roman"/>
          <w:sz w:val="24"/>
          <w:szCs w:val="24"/>
          <w:lang w:val="pt-PT"/>
        </w:rPr>
        <w:t>Data</w:t>
      </w:r>
      <w:r w:rsidR="003074E1" w:rsidRPr="003179DC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 w:rsidR="00185236" w:rsidRPr="003179DC">
        <w:rPr>
          <w:rFonts w:ascii="Times New Roman" w:hAnsi="Times New Roman" w:cs="Times New Roman"/>
          <w:sz w:val="24"/>
          <w:szCs w:val="24"/>
          <w:lang w:val="pt-PT"/>
        </w:rPr>
        <w:t>20.0</w:t>
      </w:r>
      <w:r w:rsidR="00D06475">
        <w:rPr>
          <w:rFonts w:ascii="Times New Roman" w:hAnsi="Times New Roman" w:cs="Times New Roman"/>
          <w:sz w:val="24"/>
          <w:szCs w:val="24"/>
          <w:lang w:val="pt-PT"/>
        </w:rPr>
        <w:t>8</w:t>
      </w:r>
      <w:r w:rsidR="00185236" w:rsidRPr="003179DC">
        <w:rPr>
          <w:rFonts w:ascii="Times New Roman" w:hAnsi="Times New Roman" w:cs="Times New Roman"/>
          <w:sz w:val="24"/>
          <w:szCs w:val="24"/>
          <w:lang w:val="pt-PT"/>
        </w:rPr>
        <w:t>.202</w:t>
      </w:r>
      <w:r w:rsidR="00D06475">
        <w:rPr>
          <w:rFonts w:ascii="Times New Roman" w:hAnsi="Times New Roman" w:cs="Times New Roman"/>
          <w:sz w:val="24"/>
          <w:szCs w:val="24"/>
          <w:lang w:val="pt-PT"/>
        </w:rPr>
        <w:t>4</w:t>
      </w:r>
    </w:p>
    <w:p w14:paraId="3B30A604" w14:textId="545DBAC6" w:rsidR="00EC53B7" w:rsidRPr="003179DC" w:rsidRDefault="00EC53B7" w:rsidP="00BE0E48">
      <w:pPr>
        <w:rPr>
          <w:rFonts w:ascii="Times New Roman" w:hAnsi="Times New Roman" w:cs="Times New Roman"/>
          <w:sz w:val="24"/>
          <w:szCs w:val="24"/>
          <w:lang w:val="pt-PT"/>
        </w:rPr>
      </w:pPr>
    </w:p>
    <w:sectPr w:rsidR="00EC53B7" w:rsidRPr="003179DC" w:rsidSect="00B11888">
      <w:headerReference w:type="default" r:id="rId7"/>
      <w:pgSz w:w="12240" w:h="15840"/>
      <w:pgMar w:top="0" w:right="333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AF63" w14:textId="77777777" w:rsidR="00624C23" w:rsidRDefault="00624C23" w:rsidP="00E41A89">
      <w:pPr>
        <w:spacing w:after="0" w:line="240" w:lineRule="auto"/>
      </w:pPr>
      <w:r>
        <w:separator/>
      </w:r>
    </w:p>
  </w:endnote>
  <w:endnote w:type="continuationSeparator" w:id="0">
    <w:p w14:paraId="40A23170" w14:textId="77777777" w:rsidR="00624C23" w:rsidRDefault="00624C23" w:rsidP="00E4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A7F3" w14:textId="77777777" w:rsidR="00624C23" w:rsidRDefault="00624C23" w:rsidP="00E41A89">
      <w:pPr>
        <w:spacing w:after="0" w:line="240" w:lineRule="auto"/>
      </w:pPr>
      <w:r>
        <w:separator/>
      </w:r>
    </w:p>
  </w:footnote>
  <w:footnote w:type="continuationSeparator" w:id="0">
    <w:p w14:paraId="61C77B91" w14:textId="77777777" w:rsidR="00624C23" w:rsidRDefault="00624C23" w:rsidP="00E4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3174" w14:textId="5DF1F8FC" w:rsidR="00E41A89" w:rsidRDefault="00E41A89" w:rsidP="002B13C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71" w:hanging="360"/>
      </w:pPr>
      <w:rPr>
        <w:b w:val="0"/>
        <w:bCs w:val="0"/>
        <w:w w:val="100"/>
      </w:rPr>
    </w:lvl>
    <w:lvl w:ilvl="1">
      <w:numFmt w:val="bullet"/>
      <w:lvlText w:val="•"/>
      <w:lvlJc w:val="left"/>
      <w:pPr>
        <w:ind w:left="1410" w:hanging="360"/>
      </w:pPr>
    </w:lvl>
    <w:lvl w:ilvl="2">
      <w:numFmt w:val="bullet"/>
      <w:lvlText w:val="•"/>
      <w:lvlJc w:val="left"/>
      <w:pPr>
        <w:ind w:left="2340" w:hanging="360"/>
      </w:pPr>
    </w:lvl>
    <w:lvl w:ilvl="3">
      <w:numFmt w:val="bullet"/>
      <w:lvlText w:val="•"/>
      <w:lvlJc w:val="left"/>
      <w:pPr>
        <w:ind w:left="3270" w:hanging="360"/>
      </w:pPr>
    </w:lvl>
    <w:lvl w:ilvl="4">
      <w:numFmt w:val="bullet"/>
      <w:lvlText w:val="•"/>
      <w:lvlJc w:val="left"/>
      <w:pPr>
        <w:ind w:left="4200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6060" w:hanging="360"/>
      </w:pPr>
    </w:lvl>
    <w:lvl w:ilvl="7">
      <w:numFmt w:val="bullet"/>
      <w:lvlText w:val="•"/>
      <w:lvlJc w:val="left"/>
      <w:pPr>
        <w:ind w:left="6990" w:hanging="360"/>
      </w:pPr>
    </w:lvl>
    <w:lvl w:ilvl="8">
      <w:numFmt w:val="bullet"/>
      <w:lvlText w:val="•"/>
      <w:lvlJc w:val="left"/>
      <w:pPr>
        <w:ind w:left="7920" w:hanging="360"/>
      </w:pPr>
    </w:lvl>
  </w:abstractNum>
  <w:num w:numId="1" w16cid:durableId="192997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84"/>
    <w:rsid w:val="000D0BBB"/>
    <w:rsid w:val="000E78B1"/>
    <w:rsid w:val="0010101B"/>
    <w:rsid w:val="00185236"/>
    <w:rsid w:val="0019277F"/>
    <w:rsid w:val="00193263"/>
    <w:rsid w:val="001C2A04"/>
    <w:rsid w:val="002264BD"/>
    <w:rsid w:val="002B13C4"/>
    <w:rsid w:val="002C1028"/>
    <w:rsid w:val="003074E1"/>
    <w:rsid w:val="003179DC"/>
    <w:rsid w:val="00401BE9"/>
    <w:rsid w:val="00403D39"/>
    <w:rsid w:val="00521038"/>
    <w:rsid w:val="005212B1"/>
    <w:rsid w:val="005816FA"/>
    <w:rsid w:val="005A4097"/>
    <w:rsid w:val="005A58B3"/>
    <w:rsid w:val="00624C23"/>
    <w:rsid w:val="006F52CA"/>
    <w:rsid w:val="008F2D44"/>
    <w:rsid w:val="009812AA"/>
    <w:rsid w:val="009A4894"/>
    <w:rsid w:val="009C2584"/>
    <w:rsid w:val="00A25B54"/>
    <w:rsid w:val="00A87021"/>
    <w:rsid w:val="00AD09AC"/>
    <w:rsid w:val="00B11888"/>
    <w:rsid w:val="00B41B64"/>
    <w:rsid w:val="00B42818"/>
    <w:rsid w:val="00B71652"/>
    <w:rsid w:val="00B77903"/>
    <w:rsid w:val="00BA31C6"/>
    <w:rsid w:val="00BC1E79"/>
    <w:rsid w:val="00BE0E48"/>
    <w:rsid w:val="00D06475"/>
    <w:rsid w:val="00D14FC9"/>
    <w:rsid w:val="00D31763"/>
    <w:rsid w:val="00E37892"/>
    <w:rsid w:val="00E41A89"/>
    <w:rsid w:val="00E52884"/>
    <w:rsid w:val="00E7642C"/>
    <w:rsid w:val="00EB56F6"/>
    <w:rsid w:val="00EC53B7"/>
    <w:rsid w:val="00F4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70A03"/>
  <w15:chartTrackingRefBased/>
  <w15:docId w15:val="{2FD45826-7224-44BE-AC94-72610DA1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C53B7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C53B7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E41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41A89"/>
  </w:style>
  <w:style w:type="paragraph" w:styleId="Subsol">
    <w:name w:val="footer"/>
    <w:basedOn w:val="Normal"/>
    <w:link w:val="SubsolCaracter"/>
    <w:uiPriority w:val="99"/>
    <w:unhideWhenUsed/>
    <w:rsid w:val="00E41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41A89"/>
  </w:style>
  <w:style w:type="paragraph" w:customStyle="1" w:styleId="Default">
    <w:name w:val="Default"/>
    <w:rsid w:val="00B428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2965</TotalTime>
  <Pages>1</Pages>
  <Words>384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Busuioc</dc:creator>
  <cp:keywords/>
  <dc:description/>
  <cp:lastModifiedBy>COMUNA VLADENI</cp:lastModifiedBy>
  <cp:revision>36</cp:revision>
  <dcterms:created xsi:type="dcterms:W3CDTF">2023-02-10T09:42:00Z</dcterms:created>
  <dcterms:modified xsi:type="dcterms:W3CDTF">2025-02-05T06:53:00Z</dcterms:modified>
</cp:coreProperties>
</file>